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7E8A" w14:textId="77777777" w:rsidR="004402B7" w:rsidRDefault="004402B7" w:rsidP="004402B7">
      <w:pPr>
        <w:rPr>
          <w:b/>
          <w:bCs/>
        </w:rPr>
      </w:pPr>
      <w:r w:rsidRPr="00AE6EAD">
        <w:rPr>
          <w:b/>
          <w:bCs/>
        </w:rPr>
        <w:t xml:space="preserve">Useful </w:t>
      </w:r>
      <w:r>
        <w:rPr>
          <w:b/>
          <w:bCs/>
        </w:rPr>
        <w:t>W</w:t>
      </w:r>
      <w:r w:rsidRPr="00AE6EAD">
        <w:rPr>
          <w:b/>
          <w:bCs/>
        </w:rPr>
        <w:t xml:space="preserve">ebsites </w:t>
      </w:r>
    </w:p>
    <w:p w14:paraId="655D4009" w14:textId="77777777" w:rsidR="004402B7" w:rsidRDefault="004402B7" w:rsidP="004402B7">
      <w:pPr>
        <w:rPr>
          <w:b/>
          <w:bCs/>
        </w:rPr>
      </w:pPr>
    </w:p>
    <w:p w14:paraId="456E732F" w14:textId="77777777" w:rsidR="004402B7" w:rsidRDefault="004402B7" w:rsidP="004402B7">
      <w:r>
        <w:t xml:space="preserve">Congregation Sons of Abraham    </w:t>
      </w:r>
      <w:hyperlink r:id="rId4" w:history="1">
        <w:r w:rsidRPr="006F5A3A">
          <w:rPr>
            <w:rStyle w:val="Hyperlink"/>
          </w:rPr>
          <w:t>https://lacrosse.synagogue.org</w:t>
        </w:r>
      </w:hyperlink>
      <w:r>
        <w:t xml:space="preserve">    Local La Crosse Jewish community information on events, services, holidays and lifecycle events     </w:t>
      </w:r>
    </w:p>
    <w:p w14:paraId="3945AAB7" w14:textId="77777777" w:rsidR="004402B7" w:rsidRDefault="004402B7" w:rsidP="004402B7"/>
    <w:p w14:paraId="40B303C0" w14:textId="77777777" w:rsidR="004402B7" w:rsidRPr="00236398" w:rsidRDefault="004402B7" w:rsidP="004402B7">
      <w:r w:rsidRPr="00236398">
        <w:t xml:space="preserve">Sefaria.org  </w:t>
      </w:r>
      <w:hyperlink r:id="rId5" w:history="1">
        <w:r w:rsidRPr="00236398">
          <w:rPr>
            <w:rStyle w:val="Hyperlink"/>
          </w:rPr>
          <w:t>www.sefaria.org</w:t>
        </w:r>
      </w:hyperlink>
      <w:r w:rsidRPr="00236398">
        <w:t xml:space="preserve"> </w:t>
      </w:r>
      <w:r>
        <w:t xml:space="preserve">   </w:t>
      </w:r>
      <w:r w:rsidRPr="00236398">
        <w:t xml:space="preserve">An </w:t>
      </w:r>
      <w:r>
        <w:t xml:space="preserve">all-inclusive interactive database of Jewish literature, including Torah, Tanach, Talmud, liturgy, philosophy and Kabbalah  </w:t>
      </w:r>
    </w:p>
    <w:p w14:paraId="2EA3AB5A" w14:textId="77777777" w:rsidR="004402B7" w:rsidRPr="00236398" w:rsidRDefault="004402B7" w:rsidP="004402B7"/>
    <w:p w14:paraId="57F163ED" w14:textId="77777777" w:rsidR="004402B7" w:rsidRDefault="004402B7" w:rsidP="004402B7">
      <w:r>
        <w:t xml:space="preserve">My Jewish Learning  </w:t>
      </w:r>
      <w:hyperlink r:id="rId6" w:history="1">
        <w:r w:rsidRPr="00F239CF">
          <w:rPr>
            <w:rStyle w:val="Hyperlink"/>
            <w:color w:val="0070C0"/>
          </w:rPr>
          <w:t>http://myjewishlearning.com</w:t>
        </w:r>
      </w:hyperlink>
      <w:r w:rsidRPr="00F239CF">
        <w:rPr>
          <w:color w:val="0070C0"/>
        </w:rPr>
        <w:t xml:space="preserve">  </w:t>
      </w:r>
      <w:r>
        <w:t>Database of Jewish practices, holidays and life cycle events</w:t>
      </w:r>
    </w:p>
    <w:p w14:paraId="629358D5" w14:textId="77777777" w:rsidR="004402B7" w:rsidRDefault="004402B7" w:rsidP="004402B7"/>
    <w:p w14:paraId="49C3C622" w14:textId="77777777" w:rsidR="004402B7" w:rsidRDefault="004402B7" w:rsidP="004402B7">
      <w:r>
        <w:t xml:space="preserve">Interactive Jewish Calendar </w:t>
      </w:r>
      <w:hyperlink r:id="rId7" w:history="1">
        <w:r w:rsidRPr="00FD15A7">
          <w:rPr>
            <w:rStyle w:val="Hyperlink"/>
          </w:rPr>
          <w:t>http://www.hebcal.com/hebcal/</w:t>
        </w:r>
      </w:hyperlink>
    </w:p>
    <w:p w14:paraId="7694EF9F" w14:textId="77777777" w:rsidR="004402B7" w:rsidRDefault="004402B7" w:rsidP="004402B7"/>
    <w:p w14:paraId="4AB9AED5" w14:textId="77777777" w:rsidR="004402B7" w:rsidRDefault="004402B7" w:rsidP="004402B7">
      <w:r>
        <w:t xml:space="preserve">Jewish History Resource </w:t>
      </w:r>
      <w:proofErr w:type="gramStart"/>
      <w:r>
        <w:t>Center  Amazing</w:t>
      </w:r>
      <w:proofErr w:type="gramEnd"/>
      <w:r>
        <w:t xml:space="preserve"> interactive database  </w:t>
      </w:r>
      <w:hyperlink r:id="rId8" w:history="1">
        <w:r w:rsidRPr="00FD15A7">
          <w:rPr>
            <w:rStyle w:val="Hyperlink"/>
          </w:rPr>
          <w:t>http://www.dinur.org//1.html</w:t>
        </w:r>
      </w:hyperlink>
    </w:p>
    <w:p w14:paraId="5074F5D3" w14:textId="77777777" w:rsidR="004402B7" w:rsidRDefault="004402B7" w:rsidP="004402B7"/>
    <w:p w14:paraId="32076E54" w14:textId="77777777" w:rsidR="004402B7" w:rsidRDefault="004402B7" w:rsidP="004402B7">
      <w:r>
        <w:t xml:space="preserve">Jewish Language Research Website </w:t>
      </w:r>
      <w:hyperlink r:id="rId9" w:history="1">
        <w:r w:rsidRPr="00FD15A7">
          <w:rPr>
            <w:rStyle w:val="Hyperlink"/>
          </w:rPr>
          <w:t>http://www.jewish-languages.org/</w:t>
        </w:r>
      </w:hyperlink>
      <w:r>
        <w:rPr>
          <w:rStyle w:val="Hyperlink"/>
        </w:rPr>
        <w:t xml:space="preserve">  </w:t>
      </w:r>
      <w:r>
        <w:t xml:space="preserve">Dictionaries and lexicons covering 22 worldwide Jewish languages </w:t>
      </w:r>
    </w:p>
    <w:p w14:paraId="62205BB7" w14:textId="77777777" w:rsidR="004402B7" w:rsidRDefault="004402B7" w:rsidP="004402B7"/>
    <w:p w14:paraId="0E6B5519" w14:textId="77777777" w:rsidR="004402B7" w:rsidRDefault="004402B7" w:rsidP="004402B7">
      <w:r>
        <w:t xml:space="preserve">Jewish Music Web Center </w:t>
      </w:r>
      <w:hyperlink r:id="rId10" w:history="1">
        <w:r w:rsidRPr="00FD15A7">
          <w:rPr>
            <w:rStyle w:val="Hyperlink"/>
          </w:rPr>
          <w:t>http://www.jmwc.org/</w:t>
        </w:r>
      </w:hyperlink>
    </w:p>
    <w:p w14:paraId="46AC5CD9" w14:textId="77777777" w:rsidR="004402B7" w:rsidRDefault="004402B7" w:rsidP="004402B7"/>
    <w:p w14:paraId="5D72D695" w14:textId="77777777" w:rsidR="004402B7" w:rsidRDefault="004402B7" w:rsidP="004402B7">
      <w:r w:rsidRPr="00BE4ABB">
        <w:t xml:space="preserve">Chabad Lubavitch  </w:t>
      </w:r>
      <w:hyperlink r:id="rId11" w:history="1">
        <w:r w:rsidRPr="00BE4ABB">
          <w:rPr>
            <w:rStyle w:val="Hyperlink"/>
          </w:rPr>
          <w:t>www.chabad.org</w:t>
        </w:r>
      </w:hyperlink>
      <w:r>
        <w:t xml:space="preserve">  Most comprehensive Jewish database, from the perspective of a Chassidic Orthodox organization</w:t>
      </w:r>
    </w:p>
    <w:p w14:paraId="199F0599" w14:textId="77777777" w:rsidR="004402B7" w:rsidRPr="00BE4ABB" w:rsidRDefault="004402B7" w:rsidP="004402B7"/>
    <w:p w14:paraId="04A66E8A" w14:textId="77777777" w:rsidR="004402B7" w:rsidRPr="00BE4ABB" w:rsidRDefault="004402B7" w:rsidP="004402B7">
      <w:r w:rsidRPr="00BE4ABB">
        <w:t xml:space="preserve">Reform Judaism  </w:t>
      </w:r>
      <w:hyperlink r:id="rId12" w:history="1">
        <w:r w:rsidRPr="00BE4ABB">
          <w:rPr>
            <w:rStyle w:val="Hyperlink"/>
          </w:rPr>
          <w:t>www.urj.org</w:t>
        </w:r>
      </w:hyperlink>
      <w:r w:rsidRPr="00A51ADD">
        <w:t xml:space="preserve"> </w:t>
      </w:r>
      <w:r>
        <w:t>Comprehensive database from a progressive Reform Movement perspective, with a focus on universal inclusion, racial and social justice, and making Torah more accessible.</w:t>
      </w:r>
    </w:p>
    <w:p w14:paraId="7FEB6132" w14:textId="77777777" w:rsidR="004402B7" w:rsidRPr="00BE4ABB" w:rsidRDefault="004402B7" w:rsidP="004402B7"/>
    <w:p w14:paraId="03FCBCCB" w14:textId="77777777" w:rsidR="004402B7" w:rsidRDefault="004402B7" w:rsidP="004402B7">
      <w:r w:rsidRPr="001F0253">
        <w:t xml:space="preserve">Jewish Encyclopedia   </w:t>
      </w:r>
      <w:hyperlink r:id="rId13" w:history="1">
        <w:r w:rsidRPr="001F0253">
          <w:rPr>
            <w:rStyle w:val="Hyperlink"/>
          </w:rPr>
          <w:t>www.jewishencyclopedia.com</w:t>
        </w:r>
      </w:hyperlink>
      <w:r>
        <w:t xml:space="preserve">  The unedited full text of the 1906 encyclopedia.</w:t>
      </w:r>
    </w:p>
    <w:p w14:paraId="11E37484" w14:textId="77777777" w:rsidR="004402B7" w:rsidRPr="001F0253" w:rsidRDefault="004402B7" w:rsidP="004402B7"/>
    <w:p w14:paraId="5DF9AB57" w14:textId="77777777" w:rsidR="004402B7" w:rsidRDefault="004402B7" w:rsidP="004402B7">
      <w:r w:rsidRPr="001F0253">
        <w:t>J</w:t>
      </w:r>
      <w:r>
        <w:t xml:space="preserve">udaism 101  </w:t>
      </w:r>
      <w:hyperlink r:id="rId14" w:history="1">
        <w:r w:rsidRPr="004018AA">
          <w:rPr>
            <w:rStyle w:val="Hyperlink"/>
          </w:rPr>
          <w:t>http://jewfaq.org/</w:t>
        </w:r>
      </w:hyperlink>
      <w:r>
        <w:t xml:space="preserve">   An online encyclopedia of Judaism, covering Jewish beliefs, people, places, things, language, scripture, holidays, practices and customs, from the Orthodox viewpoint.</w:t>
      </w:r>
    </w:p>
    <w:p w14:paraId="4E2F1C12" w14:textId="77777777" w:rsidR="004402B7" w:rsidRDefault="004402B7" w:rsidP="004402B7"/>
    <w:p w14:paraId="0054B4DC" w14:textId="77777777" w:rsidR="004402B7" w:rsidRDefault="004402B7" w:rsidP="004402B7">
      <w:proofErr w:type="gramStart"/>
      <w:r>
        <w:t>929.org  The</w:t>
      </w:r>
      <w:proofErr w:type="gramEnd"/>
      <w:r>
        <w:t xml:space="preserve"> Whole Tanach!  Description:  </w:t>
      </w:r>
      <w:r w:rsidRPr="00C16151">
        <w:t xml:space="preserve">https://929.org.il/pages/aboutEN.html </w:t>
      </w:r>
    </w:p>
    <w:p w14:paraId="4CAB18FD" w14:textId="77777777" w:rsidR="004402B7" w:rsidRDefault="004402B7" w:rsidP="004402B7">
      <w:r>
        <w:t xml:space="preserve">Today’s chapter;  </w:t>
      </w:r>
      <w:hyperlink r:id="rId15" w:history="1">
        <w:r w:rsidRPr="006F5A3A">
          <w:rPr>
            <w:rStyle w:val="Hyperlink"/>
          </w:rPr>
          <w:t>https://929.org.il/lang/en/today</w:t>
        </w:r>
      </w:hyperlink>
      <w:r>
        <w:t xml:space="preserve">   Invites you to read the Tanach, one chapter at a day, every day, in Hebrew or in English, from beginning to end.  It is in both writing and audio clips.</w:t>
      </w:r>
    </w:p>
    <w:p w14:paraId="3BA65311" w14:textId="2F9003B3" w:rsidR="004402B7" w:rsidRDefault="004402B7" w:rsidP="004402B7">
      <w:r>
        <w:t xml:space="preserve"> </w:t>
      </w:r>
    </w:p>
    <w:sectPr w:rsidR="004402B7" w:rsidSect="005F34E6">
      <w:headerReference w:type="first" r:id="rId16"/>
      <w:endnotePr>
        <w:numFmt w:val="decimal"/>
      </w:endnotePr>
      <w:pgSz w:w="12240" w:h="15840" w:code="1"/>
      <w:pgMar w:top="1382" w:right="1598" w:bottom="2016" w:left="135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D">
    <w:altName w:val="Web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39B8" w14:textId="77777777" w:rsidR="00081BB8" w:rsidRDefault="004402B7" w:rsidP="00081BB8">
    <w:pPr>
      <w:autoSpaceDE w:val="0"/>
      <w:autoSpaceDN w:val="0"/>
      <w:adjustRightInd w:val="0"/>
      <w:jc w:val="center"/>
      <w:rPr>
        <w:rFonts w:ascii="DavidD" w:hAnsi="DavidD"/>
        <w:sz w:val="22"/>
      </w:rPr>
    </w:pPr>
  </w:p>
  <w:p w14:paraId="40290536" w14:textId="77777777" w:rsidR="009C49EB" w:rsidRDefault="004402B7" w:rsidP="00081BB8">
    <w:pPr>
      <w:autoSpaceDE w:val="0"/>
      <w:autoSpaceDN w:val="0"/>
      <w:adjustRightInd w:val="0"/>
      <w:jc w:val="center"/>
      <w:rPr>
        <w:rFonts w:asciiTheme="majorBidi" w:hAnsiTheme="majorBidi" w:cstheme="majorBidi"/>
        <w:sz w:val="22"/>
      </w:rPr>
    </w:pPr>
    <w:r>
      <w:rPr>
        <w:rFonts w:asciiTheme="majorBidi" w:hAnsiTheme="majorBidi" w:cstheme="majorBidi"/>
        <w:sz w:val="22"/>
      </w:rPr>
      <w:t xml:space="preserve">Rabbi </w:t>
    </w:r>
    <w:r>
      <w:rPr>
        <w:rFonts w:asciiTheme="majorBidi" w:hAnsiTheme="majorBidi" w:cstheme="majorBidi"/>
        <w:sz w:val="22"/>
      </w:rPr>
      <w:t>Brian Serle</w:t>
    </w:r>
  </w:p>
  <w:p w14:paraId="00B9B965" w14:textId="77777777" w:rsidR="009C49EB" w:rsidRDefault="004402B7" w:rsidP="00081BB8">
    <w:pPr>
      <w:autoSpaceDE w:val="0"/>
      <w:autoSpaceDN w:val="0"/>
      <w:adjustRightInd w:val="0"/>
      <w:jc w:val="center"/>
      <w:rPr>
        <w:rFonts w:asciiTheme="majorBidi" w:hAnsiTheme="majorBidi" w:cstheme="majorBidi"/>
        <w:sz w:val="22"/>
      </w:rPr>
    </w:pPr>
    <w:r>
      <w:rPr>
        <w:rFonts w:asciiTheme="majorBidi" w:hAnsiTheme="majorBidi" w:cstheme="majorBidi"/>
        <w:sz w:val="22"/>
      </w:rPr>
      <w:t>Congregation Sons of Abraham</w:t>
    </w:r>
  </w:p>
  <w:p w14:paraId="700A03D2" w14:textId="77777777" w:rsidR="009C49EB" w:rsidRDefault="004402B7" w:rsidP="00081BB8">
    <w:pPr>
      <w:autoSpaceDE w:val="0"/>
      <w:autoSpaceDN w:val="0"/>
      <w:adjustRightInd w:val="0"/>
      <w:jc w:val="center"/>
      <w:rPr>
        <w:rFonts w:asciiTheme="majorBidi" w:hAnsiTheme="majorBidi" w:cstheme="majorBidi"/>
        <w:sz w:val="22"/>
      </w:rPr>
    </w:pPr>
    <w:r>
      <w:rPr>
        <w:rFonts w:asciiTheme="majorBidi" w:hAnsiTheme="majorBidi" w:cstheme="majorBidi"/>
        <w:sz w:val="22"/>
      </w:rPr>
      <w:t>1820 Main Street</w:t>
    </w:r>
  </w:p>
  <w:p w14:paraId="4B418EF8" w14:textId="77777777" w:rsidR="009C49EB" w:rsidRDefault="004402B7" w:rsidP="00081BB8">
    <w:pPr>
      <w:autoSpaceDE w:val="0"/>
      <w:autoSpaceDN w:val="0"/>
      <w:adjustRightInd w:val="0"/>
      <w:jc w:val="center"/>
      <w:rPr>
        <w:rFonts w:asciiTheme="majorBidi" w:hAnsiTheme="majorBidi" w:cstheme="majorBidi"/>
        <w:sz w:val="22"/>
      </w:rPr>
    </w:pPr>
    <w:r>
      <w:rPr>
        <w:rFonts w:asciiTheme="majorBidi" w:hAnsiTheme="majorBidi" w:cstheme="majorBidi"/>
        <w:sz w:val="22"/>
      </w:rPr>
      <w:t>La Crosse, WI 54601</w:t>
    </w:r>
  </w:p>
  <w:p w14:paraId="2D1692E4" w14:textId="77777777" w:rsidR="009C49EB" w:rsidRPr="009C49EB" w:rsidRDefault="004402B7" w:rsidP="00081BB8">
    <w:pPr>
      <w:autoSpaceDE w:val="0"/>
      <w:autoSpaceDN w:val="0"/>
      <w:adjustRightInd w:val="0"/>
      <w:jc w:val="center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22"/>
      </w:rPr>
      <w:t>608-784-2708</w:t>
    </w:r>
  </w:p>
  <w:p w14:paraId="560E03A7" w14:textId="77777777" w:rsidR="00081BB8" w:rsidRDefault="004402B7" w:rsidP="00081BB8">
    <w:pPr>
      <w:autoSpaceDE w:val="0"/>
      <w:autoSpaceDN w:val="0"/>
      <w:adjustRightInd w:val="0"/>
      <w:jc w:val="center"/>
      <w:rPr>
        <w:rFonts w:ascii="DavidD" w:hAnsi="DavidD"/>
      </w:rPr>
    </w:pPr>
  </w:p>
  <w:p w14:paraId="72AEFACD" w14:textId="77777777" w:rsidR="005F34E6" w:rsidRDefault="00440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B7"/>
    <w:rsid w:val="004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AD7E"/>
  <w15:chartTrackingRefBased/>
  <w15:docId w15:val="{C436ED44-2249-4425-83D9-E58EDBA4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B7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2B7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44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ur.org//1.html" TargetMode="External"/><Relationship Id="rId13" Type="http://schemas.openxmlformats.org/officeDocument/2006/relationships/hyperlink" Target="http://www.jewishencyclopedi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bcal.com/hebcal/" TargetMode="External"/><Relationship Id="rId12" Type="http://schemas.openxmlformats.org/officeDocument/2006/relationships/hyperlink" Target="http://www.urj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yjewishlearning.com" TargetMode="External"/><Relationship Id="rId11" Type="http://schemas.openxmlformats.org/officeDocument/2006/relationships/hyperlink" Target="http://www.chabad.org" TargetMode="External"/><Relationship Id="rId5" Type="http://schemas.openxmlformats.org/officeDocument/2006/relationships/hyperlink" Target="http://www.sefaria.org" TargetMode="External"/><Relationship Id="rId15" Type="http://schemas.openxmlformats.org/officeDocument/2006/relationships/hyperlink" Target="https://929.org.il/lang/en/today" TargetMode="External"/><Relationship Id="rId10" Type="http://schemas.openxmlformats.org/officeDocument/2006/relationships/hyperlink" Target="http://www.jmwc.org/" TargetMode="External"/><Relationship Id="rId4" Type="http://schemas.openxmlformats.org/officeDocument/2006/relationships/hyperlink" Target="https://lacrosse.synagogue.org" TargetMode="External"/><Relationship Id="rId9" Type="http://schemas.openxmlformats.org/officeDocument/2006/relationships/hyperlink" Target="http://www.jewish-languages.org/" TargetMode="External"/><Relationship Id="rId14" Type="http://schemas.openxmlformats.org/officeDocument/2006/relationships/hyperlink" Target="http://jewfaq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Serle</dc:creator>
  <cp:keywords/>
  <dc:description/>
  <cp:lastModifiedBy>Brian Serle</cp:lastModifiedBy>
  <cp:revision>1</cp:revision>
  <dcterms:created xsi:type="dcterms:W3CDTF">2020-12-31T23:52:00Z</dcterms:created>
  <dcterms:modified xsi:type="dcterms:W3CDTF">2020-12-31T23:52:00Z</dcterms:modified>
</cp:coreProperties>
</file>